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spacing w:line="380" w:lineRule="exact"/>
        <w:jc w:val="left"/>
        <w:rPr>
          <w:rFonts w:hint="default" w:ascii="方正小标宋简体" w:hAnsi="宋体" w:eastAsia="方正小标宋简体" w:cs="宋体"/>
          <w:color w:val="333333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36"/>
          <w:u w:val="single"/>
        </w:rPr>
        <w:t xml:space="preserve">   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u w:val="single"/>
        </w:rPr>
        <w:t xml:space="preserve">   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区（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eastAsia="zh-CN"/>
        </w:rPr>
        <w:t>市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）老旧营运货车报废更新资金申请资料初审确认表</w:t>
      </w:r>
    </w:p>
    <w:tbl>
      <w:tblPr>
        <w:tblStyle w:val="3"/>
        <w:tblW w:w="157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77"/>
        <w:gridCol w:w="759"/>
        <w:gridCol w:w="542"/>
        <w:gridCol w:w="1134"/>
        <w:gridCol w:w="9"/>
        <w:gridCol w:w="869"/>
        <w:gridCol w:w="320"/>
        <w:gridCol w:w="814"/>
        <w:gridCol w:w="1985"/>
        <w:gridCol w:w="318"/>
        <w:gridCol w:w="516"/>
        <w:gridCol w:w="441"/>
        <w:gridCol w:w="1086"/>
        <w:gridCol w:w="431"/>
        <w:gridCol w:w="910"/>
        <w:gridCol w:w="423"/>
        <w:gridCol w:w="549"/>
        <w:gridCol w:w="537"/>
        <w:gridCol w:w="1870"/>
        <w:gridCol w:w="1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771" w:type="dxa"/>
            <w:gridSpan w:val="21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3704XX0001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11683" w:type="dxa"/>
            <w:gridSpan w:val="1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□仅报废营运货车     □报废并更新营运货车       □仅新购置新能源城市冷链配送货车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车辆注册登记所有人</w:t>
            </w:r>
          </w:p>
        </w:tc>
        <w:tc>
          <w:tcPr>
            <w:tcW w:w="395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所有人身份证号码或统一社会信用代码</w:t>
            </w:r>
          </w:p>
        </w:tc>
        <w:tc>
          <w:tcPr>
            <w:tcW w:w="3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所有人地址</w:t>
            </w:r>
          </w:p>
        </w:tc>
        <w:tc>
          <w:tcPr>
            <w:tcW w:w="5480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6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是否委托办理</w:t>
            </w:r>
          </w:p>
        </w:tc>
        <w:tc>
          <w:tcPr>
            <w:tcW w:w="395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是  □否</w:t>
            </w:r>
          </w:p>
        </w:tc>
        <w:tc>
          <w:tcPr>
            <w:tcW w:w="152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委托人姓名</w:t>
            </w:r>
          </w:p>
        </w:tc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90"/>
                <w:kern w:val="0"/>
                <w:sz w:val="21"/>
                <w:szCs w:val="21"/>
              </w:rPr>
              <w:t>委托人身份证号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开户银行名称（须填写全称）</w:t>
            </w:r>
          </w:p>
        </w:tc>
        <w:tc>
          <w:tcPr>
            <w:tcW w:w="11683" w:type="dxa"/>
            <w:gridSpan w:val="1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开户银行账号</w:t>
            </w:r>
          </w:p>
        </w:tc>
        <w:tc>
          <w:tcPr>
            <w:tcW w:w="11683" w:type="dxa"/>
            <w:gridSpan w:val="1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5771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报废营运货车基本情况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08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1168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车辆号牌</w:t>
            </w: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车辆识别代号</w:t>
            </w:r>
          </w:p>
        </w:tc>
        <w:tc>
          <w:tcPr>
            <w:tcW w:w="201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道路运输证号</w:t>
            </w: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排放阶段</w:t>
            </w:r>
          </w:p>
        </w:tc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注册登记日期</w:t>
            </w: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行驶证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注销证明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道路运输证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注销日期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/>
              </w:rPr>
              <w:t>实际使用年限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eastAsia="zh-CN"/>
              </w:rPr>
              <w:t>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  <w:t>D32530</w:t>
            </w: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LFWSWXSJ3R1F32772</w:t>
            </w:r>
          </w:p>
        </w:tc>
        <w:tc>
          <w:tcPr>
            <w:tcW w:w="201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eastAsia="zh-CN"/>
              </w:rPr>
              <w:t>鲁交运管枣字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370403700363</w:t>
            </w: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解放牌CA4250P66K25T1E6Z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重型3轴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IV</w:t>
            </w:r>
          </w:p>
        </w:tc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2025年03月05日</w:t>
            </w: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2025年03月05日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/>
              </w:rPr>
              <w:t>2025年03月05日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满11年不足13年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5771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新购置车辆基本情况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207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85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233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道路运输证号</w:t>
            </w:r>
          </w:p>
        </w:tc>
        <w:tc>
          <w:tcPr>
            <w:tcW w:w="2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车辆类型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排放阶段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新能源类型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注册登记日期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D32530</w:t>
            </w:r>
          </w:p>
        </w:tc>
        <w:tc>
          <w:tcPr>
            <w:tcW w:w="233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LFWSWXSJ3R1F32772</w:t>
            </w: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鲁交运管枣字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370403700363</w:t>
            </w:r>
          </w:p>
        </w:tc>
        <w:tc>
          <w:tcPr>
            <w:tcW w:w="27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解放牌CA4250P66K25T1E6Z</w:t>
            </w:r>
          </w:p>
        </w:tc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重型3轴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VI</w:t>
            </w:r>
          </w:p>
        </w:tc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  <w:tc>
          <w:tcPr>
            <w:tcW w:w="14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构成</w:t>
            </w:r>
          </w:p>
        </w:tc>
        <w:tc>
          <w:tcPr>
            <w:tcW w:w="643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370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补贴标准</w:t>
            </w: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数量（辆）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7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771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申请资金合计（元）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15771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本人（单位）承诺所填内容真实有效，自愿承担相关法律责任。</w:t>
            </w:r>
          </w:p>
          <w:p>
            <w:pPr>
              <w:spacing w:line="450" w:lineRule="atLeast"/>
              <w:ind w:firstLine="5880" w:firstLineChars="28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申领人（签字或盖章）：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  年       月    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321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区（市）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398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区（市）公安局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3702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区（市）商务局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45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4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区（市）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门意见</w:t>
            </w:r>
          </w:p>
          <w:p>
            <w:pPr>
              <w:widowControl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>
      <w:pPr>
        <w:spacing w:line="36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注：1.报废车辆和新购置车辆基本情况按有关证书及实际情况填写；车辆类型请填写中型或重型；车辆实际使用年限请填写不足11年、满11年不足13年、满13年不足14年。</w:t>
      </w:r>
    </w:p>
    <w:p>
      <w:pPr>
        <w:spacing w:line="360" w:lineRule="atLeast"/>
        <w:ind w:firstLine="960" w:firstLineChars="40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sectPr>
          <w:pgSz w:w="16838" w:h="11906" w:orient="landscape"/>
          <w:pgMar w:top="907" w:right="907" w:bottom="907" w:left="794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2.本表作《老旧营运货车报废补贴资金申请资料初审确认汇总表》（附件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）的附件，两表中相应的车辆信息应一致。</w:t>
      </w:r>
    </w:p>
    <w:p/>
    <w:sectPr>
      <w:footerReference r:id="rId5" w:type="default"/>
      <w:pgSz w:w="11910" w:h="16850"/>
      <w:pgMar w:top="1287" w:right="1548" w:bottom="40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RlZTlkMjlhMjRkMTk2YTFkYWFmYTAxNzA5MTQyMTUifQ=="/>
    <w:docVar w:name="KSO_WPS_MARK_KEY" w:val="87fc46d1-4a25-4dda-b558-3a20f6f34647"/>
  </w:docVars>
  <w:rsids>
    <w:rsidRoot w:val="00000000"/>
    <w:rsid w:val="0BE55135"/>
    <w:rsid w:val="0FEC5874"/>
    <w:rsid w:val="337D06E2"/>
    <w:rsid w:val="3D7CA0E9"/>
    <w:rsid w:val="54B7310D"/>
    <w:rsid w:val="69FF74D4"/>
    <w:rsid w:val="6ABFC6D1"/>
    <w:rsid w:val="6FFF85FF"/>
    <w:rsid w:val="73AF92BD"/>
    <w:rsid w:val="7F7C301F"/>
    <w:rsid w:val="7FF9B00F"/>
    <w:rsid w:val="B7D1CAAB"/>
    <w:rsid w:val="E5DFD2D5"/>
    <w:rsid w:val="FF5D57E6"/>
    <w:rsid w:val="FFFBC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540</Words>
  <Characters>560</Characters>
  <TotalTime>2</TotalTime>
  <ScaleCrop>false</ScaleCrop>
  <LinksUpToDate>false</LinksUpToDate>
  <CharactersWithSpaces>586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2025-05-18T09:26:00Z</dcterms:created>
  <dc:creator>Administrator</dc:creator>
  <cp:lastModifiedBy>user</cp:lastModifiedBy>
  <cp:lastPrinted>2025-06-14T08:24:00Z</cp:lastPrinted>
  <dcterms:modified xsi:type="dcterms:W3CDTF">2025-07-08T10:17:18Z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2025-05-15T09:26:39Z</vt:filetime>
  </property>
  <property fmtid="{D5CDD505-2E9C-101B-9397-08002B2CF9AE}" pid="4" name="UsrData">
    <vt:lpwstr>682542c8aa48c8001fc895a3wl</vt:lpwstr>
  </property>
  <property fmtid="{D5CDD505-2E9C-101B-9397-08002B2CF9AE}" pid="5" name="KSOProductBuildVer">
    <vt:lpwstr>2052-11.8.2.10337</vt:lpwstr>
  </property>
  <property fmtid="{D5CDD505-2E9C-101B-9397-08002B2CF9AE}" pid="6" name="ICV">
    <vt:lpwstr>2232977EB8174427A902204E616B0230_13</vt:lpwstr>
  </property>
  <property fmtid="{D5CDD505-2E9C-101B-9397-08002B2CF9AE}" pid="7" name="KSOTemplateDocerSaveRecord">
    <vt:lpwstr>eyJoZGlkIjoiMWY1NjM3MmJlY2YzNzUzMmU0MjZhMDQzZDFlOGFkZTkiLCJ1c2VySWQiOiIzNjY1NzM3MDQifQ==</vt:lpwstr>
  </property>
</Properties>
</file>